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58" w:rsidRDefault="004716AE" w:rsidP="004716AE">
      <w:pPr>
        <w:pStyle w:val="a3"/>
        <w:spacing w:before="120" w:line="320" w:lineRule="exact"/>
        <w:ind w:left="-142" w:right="-1" w:firstLine="142"/>
        <w:jc w:val="center"/>
        <w:rPr>
          <w:rFonts w:ascii="Times New Roman" w:hAnsi="Times New Roman"/>
          <w:b/>
          <w:color w:val="0D0D0D" w:themeColor="text1" w:themeTint="F2"/>
          <w:szCs w:val="28"/>
          <w:lang w:val="az-Latn-AZ"/>
        </w:rPr>
      </w:pPr>
      <w:r w:rsidRPr="004716AE">
        <w:rPr>
          <w:rFonts w:ascii="Times New Roman" w:hAnsi="Times New Roman"/>
          <w:b/>
          <w:szCs w:val="28"/>
          <w:lang w:val="az-Latn-AZ"/>
        </w:rPr>
        <w:t xml:space="preserve">Daxili İşlər Nazirliyi yanında </w:t>
      </w:r>
      <w:r w:rsidR="00042458" w:rsidRPr="004716AE">
        <w:rPr>
          <w:rFonts w:ascii="Times New Roman" w:hAnsi="Times New Roman"/>
          <w:b/>
          <w:szCs w:val="28"/>
          <w:lang w:val="az-Latn-AZ"/>
        </w:rPr>
        <w:t>İctimai Şura</w:t>
      </w:r>
      <w:r w:rsidRPr="004716AE">
        <w:rPr>
          <w:rFonts w:ascii="Times New Roman" w:hAnsi="Times New Roman"/>
          <w:b/>
          <w:szCs w:val="28"/>
          <w:lang w:val="az-Latn-AZ"/>
        </w:rPr>
        <w:t>ya</w:t>
      </w:r>
      <w:r w:rsidR="00042458" w:rsidRPr="004716AE">
        <w:rPr>
          <w:rFonts w:ascii="Times New Roman" w:hAnsi="Times New Roman"/>
          <w:b/>
          <w:szCs w:val="28"/>
          <w:lang w:val="az-Latn-AZ"/>
        </w:rPr>
        <w:t xml:space="preserve"> </w:t>
      </w:r>
      <w:r w:rsidRPr="004716AE">
        <w:rPr>
          <w:rFonts w:ascii="Times New Roman" w:hAnsi="Times New Roman"/>
          <w:b/>
          <w:szCs w:val="28"/>
          <w:lang w:val="az-Latn-AZ"/>
        </w:rPr>
        <w:t>seçkilərin təşkil</w:t>
      </w:r>
      <w:r w:rsidR="001E73D5">
        <w:rPr>
          <w:rFonts w:ascii="Times New Roman" w:hAnsi="Times New Roman"/>
          <w:b/>
          <w:szCs w:val="28"/>
          <w:lang w:val="az-Latn-AZ"/>
        </w:rPr>
        <w:t>i</w:t>
      </w:r>
      <w:bookmarkStart w:id="0" w:name="_GoBack"/>
      <w:bookmarkEnd w:id="0"/>
      <w:r w:rsidRPr="004716AE">
        <w:rPr>
          <w:rFonts w:ascii="Times New Roman" w:hAnsi="Times New Roman"/>
          <w:b/>
          <w:szCs w:val="28"/>
          <w:lang w:val="az-Latn-AZ"/>
        </w:rPr>
        <w:t xml:space="preserve"> və keçirilməsi üzrə </w:t>
      </w:r>
      <w:r w:rsidR="00042458" w:rsidRPr="004716AE">
        <w:rPr>
          <w:rFonts w:ascii="Times New Roman" w:hAnsi="Times New Roman"/>
          <w:b/>
          <w:color w:val="0D0D0D" w:themeColor="text1" w:themeTint="F2"/>
          <w:szCs w:val="28"/>
          <w:lang w:val="az-Latn-AZ"/>
        </w:rPr>
        <w:t>seçki komissiyası</w:t>
      </w:r>
    </w:p>
    <w:p w:rsidR="004716AE" w:rsidRPr="004716AE" w:rsidRDefault="004716AE" w:rsidP="004716AE">
      <w:pPr>
        <w:pStyle w:val="a3"/>
        <w:spacing w:before="120" w:line="320" w:lineRule="exact"/>
        <w:ind w:left="-142" w:right="-1" w:firstLine="142"/>
        <w:jc w:val="center"/>
        <w:rPr>
          <w:rFonts w:ascii="Times New Roman" w:hAnsi="Times New Roman"/>
          <w:b/>
          <w:color w:val="0D0D0D" w:themeColor="text1" w:themeTint="F2"/>
          <w:szCs w:val="28"/>
          <w:lang w:val="az-Latn-AZ"/>
        </w:rPr>
      </w:pPr>
    </w:p>
    <w:p w:rsidR="00042458" w:rsidRPr="00042458" w:rsidRDefault="00042458" w:rsidP="00042458">
      <w:pPr>
        <w:pStyle w:val="a3"/>
        <w:spacing w:before="120" w:line="240" w:lineRule="auto"/>
        <w:ind w:right="-1"/>
        <w:rPr>
          <w:rFonts w:ascii="Times New Roman" w:hAnsi="Times New Roman"/>
          <w:color w:val="0D0D0D" w:themeColor="text1" w:themeTint="F2"/>
          <w:sz w:val="2"/>
          <w:szCs w:val="28"/>
          <w:lang w:val="az-Latn-AZ"/>
        </w:rPr>
      </w:pPr>
    </w:p>
    <w:p w:rsidR="00042458" w:rsidRPr="00042458" w:rsidRDefault="00042458" w:rsidP="00042458">
      <w:pPr>
        <w:pStyle w:val="a3"/>
        <w:tabs>
          <w:tab w:val="left" w:pos="709"/>
        </w:tabs>
        <w:spacing w:before="120" w:line="240" w:lineRule="auto"/>
        <w:ind w:right="-1" w:firstLine="142"/>
        <w:rPr>
          <w:rFonts w:ascii="Times New Roman" w:hAnsi="Times New Roman"/>
          <w:b/>
          <w:color w:val="0D0D0D" w:themeColor="text1" w:themeTint="F2"/>
          <w:szCs w:val="28"/>
          <w:lang w:val="az-Latn-AZ"/>
        </w:rPr>
      </w:pPr>
      <w:r w:rsidRPr="00042458">
        <w:rPr>
          <w:rFonts w:ascii="Times New Roman" w:hAnsi="Times New Roman"/>
          <w:b/>
          <w:color w:val="0D0D0D" w:themeColor="text1" w:themeTint="F2"/>
          <w:szCs w:val="28"/>
          <w:lang w:val="az-Latn-AZ"/>
        </w:rPr>
        <w:t>Komissiyanın sədri:</w:t>
      </w:r>
    </w:p>
    <w:p w:rsidR="00042458" w:rsidRPr="00042458" w:rsidRDefault="00042458" w:rsidP="00042458">
      <w:pPr>
        <w:pStyle w:val="a3"/>
        <w:tabs>
          <w:tab w:val="left" w:pos="709"/>
        </w:tabs>
        <w:spacing w:before="120" w:line="240" w:lineRule="auto"/>
        <w:ind w:right="-1" w:firstLine="142"/>
        <w:rPr>
          <w:rFonts w:ascii="Times New Roman" w:hAnsi="Times New Roman"/>
          <w:color w:val="0D0D0D" w:themeColor="text1" w:themeTint="F2"/>
          <w:szCs w:val="28"/>
          <w:lang w:val="az-Latn-AZ"/>
        </w:rPr>
      </w:pPr>
      <w:r w:rsidRPr="00042458">
        <w:rPr>
          <w:rFonts w:ascii="Times New Roman" w:hAnsi="Times New Roman"/>
          <w:color w:val="0D0D0D" w:themeColor="text1" w:themeTint="F2"/>
          <w:szCs w:val="28"/>
          <w:lang w:val="az-Latn-AZ"/>
        </w:rPr>
        <w:t>İsmət Əliyev - Nazir müavini;</w:t>
      </w:r>
    </w:p>
    <w:p w:rsidR="00042458" w:rsidRPr="00042458" w:rsidRDefault="00042458" w:rsidP="00042458">
      <w:pPr>
        <w:pStyle w:val="a3"/>
        <w:tabs>
          <w:tab w:val="left" w:pos="709"/>
        </w:tabs>
        <w:spacing w:before="120" w:line="240" w:lineRule="auto"/>
        <w:ind w:right="-1" w:firstLine="142"/>
        <w:rPr>
          <w:rFonts w:ascii="Times New Roman" w:hAnsi="Times New Roman"/>
          <w:color w:val="0D0D0D" w:themeColor="text1" w:themeTint="F2"/>
          <w:sz w:val="8"/>
          <w:szCs w:val="28"/>
          <w:lang w:val="az-Latn-AZ"/>
        </w:rPr>
      </w:pPr>
    </w:p>
    <w:p w:rsidR="00042458" w:rsidRPr="00042458" w:rsidRDefault="00042458" w:rsidP="00042458">
      <w:pPr>
        <w:pStyle w:val="a3"/>
        <w:tabs>
          <w:tab w:val="left" w:pos="709"/>
        </w:tabs>
        <w:spacing w:before="120" w:line="240" w:lineRule="auto"/>
        <w:ind w:right="-1" w:firstLine="142"/>
        <w:rPr>
          <w:rFonts w:ascii="Times New Roman" w:hAnsi="Times New Roman"/>
          <w:b/>
          <w:color w:val="0D0D0D" w:themeColor="text1" w:themeTint="F2"/>
          <w:szCs w:val="28"/>
          <w:lang w:val="az-Latn-AZ"/>
        </w:rPr>
      </w:pPr>
      <w:r w:rsidRPr="00042458">
        <w:rPr>
          <w:rFonts w:ascii="Times New Roman" w:hAnsi="Times New Roman"/>
          <w:b/>
          <w:color w:val="0D0D0D" w:themeColor="text1" w:themeTint="F2"/>
          <w:szCs w:val="28"/>
          <w:lang w:val="az-Latn-AZ"/>
        </w:rPr>
        <w:t>Komissiyanın üzvləri:</w:t>
      </w:r>
    </w:p>
    <w:p w:rsidR="00042458" w:rsidRPr="00042458" w:rsidRDefault="00042458" w:rsidP="00042458">
      <w:pPr>
        <w:pStyle w:val="a3"/>
        <w:tabs>
          <w:tab w:val="left" w:pos="709"/>
        </w:tabs>
        <w:spacing w:before="120" w:line="240" w:lineRule="auto"/>
        <w:ind w:right="-1" w:firstLine="142"/>
        <w:rPr>
          <w:rFonts w:ascii="Times New Roman" w:hAnsi="Times New Roman"/>
          <w:color w:val="0D0D0D" w:themeColor="text1" w:themeTint="F2"/>
          <w:szCs w:val="28"/>
          <w:lang w:val="az-Latn-AZ"/>
        </w:rPr>
      </w:pPr>
      <w:r w:rsidRPr="00042458">
        <w:rPr>
          <w:rFonts w:ascii="Times New Roman" w:hAnsi="Times New Roman"/>
          <w:color w:val="0D0D0D" w:themeColor="text1" w:themeTint="F2"/>
          <w:szCs w:val="28"/>
          <w:lang w:val="az-Latn-AZ"/>
        </w:rPr>
        <w:t>Elçin Məmmədli - Şəxsi Heyətlə İş İdarəsinin rəisi,</w:t>
      </w:r>
    </w:p>
    <w:p w:rsidR="00042458" w:rsidRPr="00042458" w:rsidRDefault="00042458" w:rsidP="00042458">
      <w:pPr>
        <w:pStyle w:val="a3"/>
        <w:tabs>
          <w:tab w:val="left" w:pos="709"/>
        </w:tabs>
        <w:spacing w:before="120" w:line="240" w:lineRule="auto"/>
        <w:ind w:right="-1" w:firstLine="142"/>
        <w:rPr>
          <w:rFonts w:ascii="Times New Roman" w:hAnsi="Times New Roman"/>
          <w:color w:val="0D0D0D" w:themeColor="text1" w:themeTint="F2"/>
          <w:sz w:val="2"/>
          <w:szCs w:val="28"/>
          <w:lang w:val="az-Latn-AZ"/>
        </w:rPr>
      </w:pPr>
    </w:p>
    <w:p w:rsidR="00042458" w:rsidRDefault="00042458" w:rsidP="00042458">
      <w:pPr>
        <w:pStyle w:val="a3"/>
        <w:spacing w:before="120" w:line="320" w:lineRule="exact"/>
        <w:ind w:left="426" w:right="-1" w:firstLine="0"/>
        <w:rPr>
          <w:rFonts w:ascii="Times New Roman" w:hAnsi="Times New Roman"/>
          <w:bCs/>
          <w:color w:val="0D0D0D" w:themeColor="text1" w:themeTint="F2"/>
          <w:szCs w:val="28"/>
          <w:lang w:val="az-Latn-AZ"/>
        </w:rPr>
      </w:pPr>
      <w:r w:rsidRPr="00042458">
        <w:rPr>
          <w:rFonts w:ascii="Times New Roman" w:hAnsi="Times New Roman"/>
          <w:bCs/>
          <w:color w:val="0D0D0D" w:themeColor="text1" w:themeTint="F2"/>
          <w:spacing w:val="-8"/>
          <w:szCs w:val="28"/>
          <w:lang w:val="az-Latn-AZ"/>
        </w:rPr>
        <w:t>Elşad Hacıyev</w:t>
      </w:r>
      <w:r w:rsidRPr="00042458">
        <w:rPr>
          <w:rFonts w:ascii="Times New Roman" w:hAnsi="Times New Roman"/>
          <w:color w:val="0D0D0D" w:themeColor="text1" w:themeTint="F2"/>
          <w:spacing w:val="-8"/>
          <w:szCs w:val="28"/>
          <w:lang w:val="az-Latn-AZ"/>
        </w:rPr>
        <w:t> </w:t>
      </w:r>
      <w:r w:rsidRPr="00042458">
        <w:rPr>
          <w:rFonts w:ascii="Times New Roman" w:hAnsi="Times New Roman"/>
          <w:bCs/>
          <w:color w:val="0D0D0D" w:themeColor="text1" w:themeTint="F2"/>
          <w:spacing w:val="-8"/>
          <w:szCs w:val="28"/>
          <w:lang w:val="az-Latn-AZ"/>
        </w:rPr>
        <w:t>- Mətbuat Xidmətinin Kütləvi informasiya vasitələri və ictimaiyyətlə</w:t>
      </w:r>
      <w:r w:rsidRPr="00042458">
        <w:rPr>
          <w:rFonts w:ascii="Times New Roman" w:hAnsi="Times New Roman"/>
          <w:bCs/>
          <w:color w:val="0D0D0D" w:themeColor="text1" w:themeTint="F2"/>
          <w:szCs w:val="28"/>
          <w:lang w:val="az-Latn-AZ"/>
        </w:rPr>
        <w:t xml:space="preserve"> əlaqələr şöbəsinin rəisi;</w:t>
      </w:r>
    </w:p>
    <w:p w:rsidR="00042458" w:rsidRPr="00042458" w:rsidRDefault="00042458" w:rsidP="00042458">
      <w:pPr>
        <w:pStyle w:val="a3"/>
        <w:spacing w:line="240" w:lineRule="auto"/>
        <w:ind w:left="426" w:right="-1" w:firstLine="0"/>
        <w:rPr>
          <w:rFonts w:ascii="Times New Roman" w:hAnsi="Times New Roman"/>
          <w:bCs/>
          <w:color w:val="0D0D0D" w:themeColor="text1" w:themeTint="F2"/>
          <w:sz w:val="20"/>
          <w:szCs w:val="28"/>
          <w:lang w:val="az-Latn-AZ"/>
        </w:rPr>
      </w:pPr>
    </w:p>
    <w:p w:rsidR="00042458" w:rsidRPr="00042458" w:rsidRDefault="00042458" w:rsidP="00042458">
      <w:pPr>
        <w:pStyle w:val="a3"/>
        <w:spacing w:line="276" w:lineRule="auto"/>
        <w:ind w:left="0" w:right="-1" w:firstLine="426"/>
        <w:rPr>
          <w:rFonts w:ascii="Times New Roman" w:hAnsi="Times New Roman"/>
          <w:szCs w:val="28"/>
          <w:lang w:val="az-Latn-AZ"/>
        </w:rPr>
      </w:pPr>
      <w:r w:rsidRPr="00042458">
        <w:rPr>
          <w:rFonts w:ascii="Times New Roman" w:hAnsi="Times New Roman"/>
          <w:szCs w:val="28"/>
          <w:lang w:val="az-Latn-AZ"/>
        </w:rPr>
        <w:t>Əbülfət Həsənov - Katibliyin İcra intizamına nəzarət və qeydiyyat şöbəsinin  bölmə rəisi;</w:t>
      </w:r>
    </w:p>
    <w:p w:rsidR="00042458" w:rsidRPr="00042458" w:rsidRDefault="00042458" w:rsidP="00042458">
      <w:pPr>
        <w:pStyle w:val="a3"/>
        <w:spacing w:line="276" w:lineRule="auto"/>
        <w:ind w:left="0" w:right="-1" w:firstLine="426"/>
        <w:rPr>
          <w:rFonts w:ascii="Times New Roman" w:hAnsi="Times New Roman"/>
          <w:szCs w:val="28"/>
          <w:lang w:val="az-Latn-AZ"/>
        </w:rPr>
      </w:pPr>
      <w:r w:rsidRPr="00042458">
        <w:rPr>
          <w:rFonts w:ascii="Times New Roman" w:hAnsi="Times New Roman"/>
          <w:szCs w:val="28"/>
          <w:lang w:val="az-Latn-AZ"/>
        </w:rPr>
        <w:t xml:space="preserve">Səməd Vəkilov - “Müvəkkil Hüquq Mərkəzi” ictimai birliyinin nümayəndəsi; </w:t>
      </w:r>
    </w:p>
    <w:p w:rsidR="00042458" w:rsidRPr="00042458" w:rsidRDefault="00042458" w:rsidP="00042458">
      <w:pPr>
        <w:pStyle w:val="a3"/>
        <w:spacing w:line="276" w:lineRule="auto"/>
        <w:ind w:left="0" w:right="-1" w:firstLine="426"/>
        <w:rPr>
          <w:rFonts w:ascii="Times New Roman" w:hAnsi="Times New Roman"/>
          <w:szCs w:val="28"/>
          <w:lang w:val="az-Latn-AZ"/>
        </w:rPr>
      </w:pPr>
      <w:r w:rsidRPr="00042458">
        <w:rPr>
          <w:rFonts w:ascii="Times New Roman" w:hAnsi="Times New Roman"/>
          <w:szCs w:val="28"/>
          <w:lang w:val="az-Latn-AZ"/>
        </w:rPr>
        <w:t xml:space="preserve">Anar Xəlilov - “Sağlam İnkişaf və Maarifləndirmə” ictimai birliyinin nümayəndəsi; </w:t>
      </w:r>
    </w:p>
    <w:p w:rsidR="00042458" w:rsidRPr="00042458" w:rsidRDefault="00042458" w:rsidP="00042458">
      <w:pPr>
        <w:pStyle w:val="a3"/>
        <w:spacing w:line="276" w:lineRule="auto"/>
        <w:ind w:left="0" w:right="-1" w:firstLine="426"/>
        <w:rPr>
          <w:rFonts w:ascii="Times New Roman" w:hAnsi="Times New Roman"/>
          <w:szCs w:val="28"/>
          <w:lang w:val="az-Latn-AZ"/>
        </w:rPr>
      </w:pPr>
      <w:r w:rsidRPr="00042458">
        <w:rPr>
          <w:rFonts w:ascii="Times New Roman" w:hAnsi="Times New Roman"/>
          <w:szCs w:val="28"/>
          <w:lang w:val="az-Latn-AZ"/>
        </w:rPr>
        <w:t xml:space="preserve">Sahil Zeynallı - “Azərbaycan Sahibkarlar Konfederasiyası” ictimai birliyinin nümayəndəsi; </w:t>
      </w:r>
    </w:p>
    <w:p w:rsidR="00042458" w:rsidRPr="00042458" w:rsidRDefault="00042458" w:rsidP="00042458">
      <w:pPr>
        <w:pStyle w:val="a3"/>
        <w:spacing w:line="276" w:lineRule="auto"/>
        <w:ind w:left="0" w:right="-1" w:firstLine="426"/>
        <w:rPr>
          <w:rFonts w:ascii="Times New Roman" w:hAnsi="Times New Roman"/>
          <w:szCs w:val="28"/>
          <w:lang w:val="az-Latn-AZ"/>
        </w:rPr>
      </w:pPr>
      <w:r w:rsidRPr="00042458">
        <w:rPr>
          <w:rFonts w:ascii="Times New Roman" w:hAnsi="Times New Roman"/>
          <w:szCs w:val="28"/>
          <w:lang w:val="az-Latn-AZ"/>
        </w:rPr>
        <w:t xml:space="preserve">Fariz Əkbərov - “Hüquqi-Sosial Yardım və Maarifləndirmə” ictimai birliyinin nümayəndəsi; </w:t>
      </w:r>
    </w:p>
    <w:p w:rsidR="00042458" w:rsidRPr="00042458" w:rsidRDefault="00042458" w:rsidP="00042458">
      <w:pPr>
        <w:pStyle w:val="a3"/>
        <w:spacing w:line="276" w:lineRule="auto"/>
        <w:ind w:left="0" w:right="-1" w:firstLine="426"/>
        <w:rPr>
          <w:rFonts w:ascii="Times New Roman" w:hAnsi="Times New Roman"/>
          <w:szCs w:val="28"/>
          <w:lang w:val="az-Latn-AZ"/>
        </w:rPr>
      </w:pPr>
      <w:r w:rsidRPr="00042458">
        <w:rPr>
          <w:rFonts w:ascii="Times New Roman" w:hAnsi="Times New Roman"/>
          <w:szCs w:val="28"/>
          <w:lang w:val="az-Latn-AZ"/>
        </w:rPr>
        <w:t>Zülfiyyə Nuriyeva - “Sosial-İqtisadi və Kənd Təsərrüfatının İnkişafına Dəstək” ictimai birliyinin nümayəndəsi.</w:t>
      </w:r>
    </w:p>
    <w:p w:rsidR="007C2EDF" w:rsidRPr="00042458" w:rsidRDefault="007C2EDF" w:rsidP="00042458">
      <w:pPr>
        <w:jc w:val="both"/>
        <w:rPr>
          <w:rFonts w:ascii="Times New Roman" w:hAnsi="Times New Roman" w:cs="Times New Roman"/>
          <w:b/>
          <w:lang w:val="az-Latn-AZ"/>
        </w:rPr>
      </w:pPr>
    </w:p>
    <w:sectPr w:rsidR="007C2EDF" w:rsidRPr="00042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_L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58"/>
    <w:rsid w:val="00042458"/>
    <w:rsid w:val="001E73D5"/>
    <w:rsid w:val="004716AE"/>
    <w:rsid w:val="007C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042458"/>
    <w:pPr>
      <w:spacing w:after="0" w:line="384" w:lineRule="auto"/>
      <w:ind w:left="284" w:right="284" w:firstLine="567"/>
      <w:jc w:val="both"/>
    </w:pPr>
    <w:rPr>
      <w:rFonts w:ascii="TIMES_L" w:eastAsia="Times New Roman" w:hAnsi="TIMES_L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042458"/>
    <w:pPr>
      <w:spacing w:after="0" w:line="384" w:lineRule="auto"/>
      <w:ind w:left="284" w:right="284" w:firstLine="567"/>
      <w:jc w:val="both"/>
    </w:pPr>
    <w:rPr>
      <w:rFonts w:ascii="TIMES_L" w:eastAsia="Times New Roman" w:hAnsi="TIMES_L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2023-03-29T14:19:00Z</cp:lastPrinted>
  <dcterms:created xsi:type="dcterms:W3CDTF">2023-03-29T13:53:00Z</dcterms:created>
  <dcterms:modified xsi:type="dcterms:W3CDTF">2023-03-29T14:20:00Z</dcterms:modified>
</cp:coreProperties>
</file>